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CHAMADA PÚBLICA </w:t>
      </w:r>
      <w:r w:rsidDel="00000000" w:rsidR="00000000" w:rsidRPr="00000000">
        <w:rPr>
          <w:rFonts w:ascii="Times New Roman" w:cs="Times New Roman" w:eastAsia="Times New Roman" w:hAnsi="Times New Roman"/>
          <w:b w:val="1"/>
          <w:sz w:val="24"/>
          <w:szCs w:val="24"/>
          <w:rtl w:val="0"/>
        </w:rPr>
        <w:t xml:space="preserve">06</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/2019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Formulário de Cadastro de Proposta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(Digitar em fonte Times New Roman, tamanho 12)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96.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4981"/>
        <w:tblGridChange w:id="0">
          <w:tblGrid>
            <w:gridCol w:w="4515"/>
            <w:gridCol w:w="4981"/>
          </w:tblGrid>
        </w:tblGridChange>
      </w:tblGrid>
      <w:tr>
        <w:tc>
          <w:tcPr>
            <w:tcBorders>
              <w:top w:color="000000" w:space="0" w:sz="12" w:val="single"/>
              <w:bottom w:color="000000" w:space="0" w:sz="4" w:val="single"/>
            </w:tcBorders>
            <w:shd w:fill="f79646"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Prefeitura de Niterói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Secretaria Municipal das Culturas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Fundação de Arte de Niterói</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Superintendência do SIMFIC</w:t>
            </w:r>
            <w:r w:rsidDel="00000000" w:rsidR="00000000" w:rsidRPr="00000000">
              <w:rPr>
                <w:rtl w:val="0"/>
              </w:rPr>
            </w:r>
          </w:p>
        </w:tc>
        <w:tc>
          <w:tcPr>
            <w:tcBorders>
              <w:top w:color="000000" w:space="0" w:sz="12" w:val="single"/>
              <w:bottom w:color="000000" w:space="0" w:sz="4" w:val="single"/>
            </w:tcBorders>
            <w:shd w:fill="f79646"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PROTOCOLO NÚMERO</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(uso exclusivo da Fundação-FAN)</w:t>
            </w:r>
          </w:p>
        </w:tc>
      </w:tr>
      <w:tr>
        <w:tc>
          <w:tcPr>
            <w:gridSpan w:val="2"/>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shd w:fill="f79646"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PROPOSTA</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DE REALIZAÇÃO DO ENSAIO ABERTO (PRODUTO I)</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DE REALIZAÇÃO DO ESPETÁCULO (PRODUTO II)</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46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1980"/>
        <w:gridCol w:w="360"/>
        <w:gridCol w:w="645"/>
        <w:gridCol w:w="1065"/>
        <w:gridCol w:w="1455"/>
        <w:gridCol w:w="1785"/>
        <w:tblGridChange w:id="0">
          <w:tblGrid>
            <w:gridCol w:w="2175"/>
            <w:gridCol w:w="1980"/>
            <w:gridCol w:w="360"/>
            <w:gridCol w:w="645"/>
            <w:gridCol w:w="1065"/>
            <w:gridCol w:w="1455"/>
            <w:gridCol w:w="1785"/>
          </w:tblGrid>
        </w:tblGridChange>
      </w:tblGrid>
      <w:tr>
        <w:tc>
          <w:tcPr>
            <w:gridSpan w:val="7"/>
            <w:tcBorders>
              <w:bottom w:color="000000" w:space="0" w:sz="0" w:val="nil"/>
            </w:tcBorders>
            <w:shd w:fill="f79646" w:val="clear"/>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Proponente</w:t>
            </w:r>
          </w:p>
        </w:tc>
      </w:tr>
      <w:tr>
        <w:tc>
          <w:tcPr>
            <w:gridSpan w:val="5"/>
            <w:tcBorders>
              <w:top w:color="000000" w:space="0" w:sz="0" w:val="nil"/>
              <w:bottom w:color="000000" w:space="0" w:sz="0" w:val="nil"/>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Razão Social: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CNPJ:</w:t>
            </w:r>
          </w:p>
        </w:tc>
      </w:tr>
      <w:tr>
        <w:tc>
          <w:tcPr>
            <w:gridSpan w:val="5"/>
            <w:tcBorders>
              <w:top w:color="000000" w:space="0" w:sz="0" w:val="nil"/>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Alvará Municipal: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Fantasia (ou nome do grupo e/ou coletivo):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Borders>
              <w:top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 Completo: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Cidade: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UF:</w:t>
            </w:r>
          </w:p>
        </w:tc>
        <w:tc>
          <w:tcPr>
            <w:gridSpan w:val="2"/>
            <w:tcBorders>
              <w:top w:color="000000" w:space="0" w:sz="0" w:val="nil"/>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CEP:</w:t>
            </w:r>
          </w:p>
        </w:tc>
      </w:tr>
      <w:tr>
        <w:tc>
          <w:tcPr>
            <w:gridSpan w:val="2"/>
            <w:tcBorders>
              <w:top w:color="000000" w:space="0" w:sz="0" w:val="nil"/>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Telefone fixo:</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0" w:val="nil"/>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Celular:</w:t>
            </w:r>
          </w:p>
        </w:tc>
      </w:tr>
      <w:tr>
        <w:tc>
          <w:tcPr>
            <w:gridSpan w:val="2"/>
            <w:tcBorders>
              <w:top w:color="000000" w:space="0" w:sz="0" w:val="nil"/>
              <w:bottom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 eletrônico (e-mail):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0" w:val="nil"/>
              <w:bottom w:color="000000" w:space="0" w:sz="4" w:val="single"/>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Site/blog:</w:t>
            </w:r>
          </w:p>
        </w:tc>
      </w:tr>
      <w:tr>
        <w:tc>
          <w:tcPr>
            <w:gridSpan w:val="7"/>
            <w:tcBorders>
              <w:top w:color="000000" w:space="0" w:sz="4" w:val="single"/>
            </w:tcBorders>
            <w:shd w:fill="f79646"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Representante legal: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4"/>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Cargo:</w:t>
            </w:r>
          </w:p>
        </w:tc>
      </w:tr>
      <w:tr>
        <w:tc>
          <w:tcPr>
            <w:gridSpan w:val="7"/>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social e/ou artístico:</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Profissão: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CPF:</w:t>
            </w:r>
          </w:p>
        </w:tc>
      </w:tr>
      <w:tr>
        <w:tc>
          <w:tcPr>
            <w:gridSpan w:val="3"/>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Órgão expedidor:</w:t>
            </w:r>
          </w:p>
        </w:tc>
      </w:tr>
      <w:tr>
        <w:tc>
          <w:tcPr>
            <w:gridSpan w:val="7"/>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Bairro:</w:t>
            </w:r>
          </w:p>
        </w:tc>
        <w:tc>
          <w:tcPr>
            <w:gridSpan w:val="3"/>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Cidade:</w:t>
            </w:r>
          </w:p>
        </w:tc>
        <w:tc>
          <w:tcPr>
            <w:gridSpan w:val="2"/>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Estado:</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CEP:</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Telefones (incluindo celular):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 eletrônico (e-mail):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7"/>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 de Experiência em teatro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(caso a empresa seja recente, mas o proponente tenha experiência na área, favor citar, não esquecendo de anexar documentação comprobatória)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43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5"/>
        <w:tblGridChange w:id="0">
          <w:tblGrid>
            <w:gridCol w:w="9435"/>
          </w:tblGrid>
        </w:tblGridChange>
      </w:tblGrid>
      <w:tr>
        <w:tc>
          <w:tcPr>
            <w:shd w:fill="f79646" w:val="clear"/>
          </w:tcPr>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 da Proposta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5 linhas – colocar de forma resumida o que se pretende apresentar, com ideias claras e objetivas)</w:t>
            </w:r>
            <w:r w:rsidDel="00000000" w:rsidR="00000000" w:rsidRPr="00000000">
              <w:rPr>
                <w:rtl w:val="0"/>
              </w:rPr>
            </w:r>
          </w:p>
        </w:tc>
      </w:tr>
      <w:tr>
        <w:tc>
          <w:tcPr>
            <w:tcBorders>
              <w:top w:color="000000" w:space="0" w:sz="0" w:val="nil"/>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4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20"/>
        <w:tblGridChange w:id="0">
          <w:tblGrid>
            <w:gridCol w:w="9420"/>
          </w:tblGrid>
        </w:tblGridChange>
      </w:tblGrid>
      <w:tr>
        <w:tc>
          <w:tcPr>
            <w:shd w:fill="f79646" w:val="clear"/>
          </w:tcPr>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Importância da proposta para a presente chamada pública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10 linhas – dizer  porque a sua proposta deve ser selecionada nesta chamada, quais aspectos que ela contém que estão sendo pedidos na chamada. Aqui é o momento de convencer a comissão de que sua proposta merece e deve ser levada ao público)</w:t>
            </w:r>
            <w:r w:rsidDel="00000000" w:rsidR="00000000" w:rsidRPr="00000000">
              <w:rPr>
                <w:rtl w:val="0"/>
              </w:rPr>
            </w:r>
          </w:p>
        </w:tc>
      </w:tr>
      <w:tr>
        <w:tc>
          <w:tcPr>
            <w:tcBorders>
              <w:top w:color="000000" w:space="0" w:sz="0" w:val="nil"/>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37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75"/>
        <w:tblGridChange w:id="0">
          <w:tblGrid>
            <w:gridCol w:w="9375"/>
          </w:tblGrid>
        </w:tblGridChange>
      </w:tblGrid>
      <w:tr>
        <w:tc>
          <w:tcPr>
            <w:shd w:fill="f79646" w:val="clear"/>
          </w:tcPr>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Experiência do proponente – currículo resumido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10 linhas – colocar o que o proponente fez, de forma objetiva)</w:t>
            </w:r>
            <w:r w:rsidDel="00000000" w:rsidR="00000000" w:rsidRPr="00000000">
              <w:rPr>
                <w:rtl w:val="0"/>
              </w:rPr>
            </w:r>
          </w:p>
        </w:tc>
      </w:tr>
      <w:tr>
        <w:tc>
          <w:tcPr>
            <w:tcBorders>
              <w:top w:color="000000" w:space="0" w:sz="0" w:val="nil"/>
            </w:tcBorders>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9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0"/>
        <w:tblGridChange w:id="0">
          <w:tblGrid>
            <w:gridCol w:w="9390"/>
          </w:tblGrid>
        </w:tblGridChange>
      </w:tblGrid>
      <w:tr>
        <w:tc>
          <w:tcPr>
            <w:shd w:fill="f79646" w:val="clear"/>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Descrição do espetáculo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40 linhas – descrever o que é o espetáculo, quantos atores em cena, como será o cenário, figurino, elementos dramatúrgicos, etc. Seja objetivo, mas detalhe tudo que auxilie o entendimento do que será encenado)</w:t>
            </w:r>
            <w:r w:rsidDel="00000000" w:rsidR="00000000" w:rsidRPr="00000000">
              <w:rPr>
                <w:rtl w:val="0"/>
              </w:rPr>
            </w:r>
          </w:p>
        </w:tc>
      </w:tr>
      <w:tr>
        <w:tc>
          <w:tcPr>
            <w:tcBorders>
              <w:top w:color="000000" w:space="0" w:sz="0" w:val="nil"/>
            </w:tcBorders>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f79646" w:val="clear"/>
          </w:tcPr>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Aspectos inovadores e diferencias da sua proposta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10 linhas – diga o que sua proposta tem de diferente, de inovador, o que ela propõe que não foi feito antes por ninguém, ou se traz para a cidade algo que nunca foi feito por aqui, se usa técnicas diferentes, linguagens, conceitos de encenação diferenciados etc)</w:t>
            </w:r>
            <w:r w:rsidDel="00000000" w:rsidR="00000000" w:rsidRPr="00000000">
              <w:rPr>
                <w:rtl w:val="0"/>
              </w:rPr>
            </w:r>
          </w:p>
        </w:tc>
      </w:tr>
      <w:tr>
        <w:tc>
          <w:tcPr>
            <w:tcBorders>
              <w:top w:color="000000" w:space="0" w:sz="0" w:val="nil"/>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39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0"/>
        <w:tblGridChange w:id="0">
          <w:tblGrid>
            <w:gridCol w:w="9390"/>
          </w:tblGrid>
        </w:tblGridChange>
      </w:tblGrid>
      <w:tr>
        <w:tc>
          <w:tcPr>
            <w:shd w:fill="f79646" w:val="clear"/>
          </w:tcPr>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Relevância artística para o desenvolvimento do Teatro em Niterói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10 linhas – diga qual a relevância do seu projeto e a contribuição dele para o fazer teatral na cidade de Niterói)</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9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0"/>
        <w:tblGridChange w:id="0">
          <w:tblGrid>
            <w:gridCol w:w="9390"/>
          </w:tblGrid>
        </w:tblGridChange>
      </w:tblGrid>
      <w:tr>
        <w:tc>
          <w:tcPr>
            <w:shd w:fill="f79646" w:val="clear"/>
          </w:tcPr>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Divulgação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10 linhas – diga como pretende divulgar seu espetáculo, as estratégias, meios utilizados, entre outros)</w:t>
            </w:r>
            <w:r w:rsidDel="00000000" w:rsidR="00000000" w:rsidRPr="00000000">
              <w:rPr>
                <w:rtl w:val="0"/>
              </w:rPr>
            </w:r>
          </w:p>
        </w:tc>
      </w:tr>
      <w:tr>
        <w:tc>
          <w:tcPr>
            <w:tcBorders>
              <w:top w:color="000000" w:space="0" w:sz="0" w:val="nil"/>
            </w:tcBorders>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43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5"/>
        <w:gridCol w:w="4920"/>
        <w:tblGridChange w:id="0">
          <w:tblGrid>
            <w:gridCol w:w="4515"/>
            <w:gridCol w:w="4920"/>
          </w:tblGrid>
        </w:tblGridChange>
      </w:tblGrid>
      <w:tr>
        <w:tc>
          <w:tcPr>
            <w:gridSpan w:val="2"/>
            <w:tcBorders>
              <w:bottom w:color="000000" w:space="0" w:sz="4" w:val="single"/>
            </w:tcBorders>
            <w:shd w:fill="f79646" w:val="clear"/>
          </w:tcPr>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Ficha técnica com breve currículo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(colocar quem são os integrantes do espetáculo com suas funções, é fundamental elencar TODOS os atores/atrizes e diretor(a) – currículo de, no máximo, 03 linhas por pessoa, pode incluir quantas linhas forem necessárias).</w:t>
            </w:r>
            <w:r w:rsidDel="00000000" w:rsidR="00000000" w:rsidRPr="00000000">
              <w:rPr>
                <w:rtl w:val="0"/>
              </w:rPr>
            </w:r>
          </w:p>
        </w:tc>
      </w:tr>
      <w:tr>
        <w:tc>
          <w:tcPr>
            <w:tcBorders>
              <w:top w:color="000000" w:space="0" w:sz="4" w:val="single"/>
            </w:tcBorders>
            <w:shd w:fill="fac090" w:val="cle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Nome</w:t>
            </w:r>
            <w:r w:rsidDel="00000000" w:rsidR="00000000" w:rsidRPr="00000000">
              <w:rPr>
                <w:rtl w:val="0"/>
              </w:rPr>
            </w:r>
          </w:p>
        </w:tc>
        <w:tc>
          <w:tcPr>
            <w:tcBorders>
              <w:top w:color="000000" w:space="0" w:sz="4" w:val="single"/>
            </w:tcBorders>
            <w:shd w:fill="fac090" w:val="cle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Função</w:t>
            </w:r>
            <w:r w:rsidDel="00000000" w:rsidR="00000000" w:rsidRPr="00000000">
              <w:rPr>
                <w:rtl w:val="0"/>
              </w:rPr>
            </w:r>
          </w:p>
        </w:tc>
      </w:tr>
      <w:tr>
        <w:tc>
          <w:tcPr>
            <w:tcBorders>
              <w:top w:color="000000" w:space="0" w:sz="4" w:val="single"/>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DRT:</w:t>
            </w:r>
          </w:p>
        </w:tc>
      </w:tr>
      <w:tr>
        <w:tc>
          <w:tcPr>
            <w:tcBorders>
              <w:top w:color="000000" w:space="0" w:sz="4" w:val="single"/>
            </w:tcBorders>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DRT:</w:t>
            </w:r>
          </w:p>
        </w:tc>
      </w:tr>
      <w:tr>
        <w:tc>
          <w:tcPr>
            <w:tcBorders>
              <w:top w:color="000000" w:space="0" w:sz="4" w:val="single"/>
            </w:tcBorders>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DRT:</w:t>
            </w:r>
          </w:p>
        </w:tc>
      </w:tr>
      <w:tr>
        <w:tc>
          <w:tcPr>
            <w:tcBorders>
              <w:top w:color="000000" w:space="0" w:sz="4" w:val="single"/>
            </w:tcBorders>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DRT:</w:t>
            </w:r>
          </w:p>
        </w:tc>
      </w:tr>
      <w:tr>
        <w:tc>
          <w:tcPr>
            <w:tcBorders>
              <w:top w:color="000000" w:space="0" w:sz="4" w:val="single"/>
            </w:tcBorders>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DRT:</w:t>
            </w:r>
          </w:p>
        </w:tc>
      </w:tr>
      <w:tr>
        <w:tc>
          <w:tcPr>
            <w:tcBorders>
              <w:top w:color="000000" w:space="0" w:sz="4" w:val="single"/>
            </w:tcBorders>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bl>
      <w:tblPr>
        <w:tblStyle w:val="Table10"/>
        <w:tblW w:w="91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
        <w:gridCol w:w="6237"/>
        <w:gridCol w:w="2153"/>
        <w:tblGridChange w:id="0">
          <w:tblGrid>
            <w:gridCol w:w="779"/>
            <w:gridCol w:w="6237"/>
            <w:gridCol w:w="2153"/>
          </w:tblGrid>
        </w:tblGridChange>
      </w:tblGrid>
      <w:tr>
        <w:tc>
          <w:tcPr>
            <w:gridSpan w:val="3"/>
            <w:tcBorders>
              <w:bottom w:color="000000" w:space="0" w:sz="4" w:val="single"/>
            </w:tcBorders>
            <w:shd w:fill="f79646"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Cronograma físico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(ordenar as etapas de realização da proposta e descrever as atividades que serão realizadas com suas datas até a apresentação final do espetáculo. Observar os dois produtos).</w:t>
            </w:r>
            <w:r w:rsidDel="00000000" w:rsidR="00000000" w:rsidRPr="00000000">
              <w:rPr>
                <w:rtl w:val="0"/>
              </w:rPr>
            </w:r>
          </w:p>
        </w:tc>
      </w:tr>
      <w:tr>
        <w:tc>
          <w:tcPr>
            <w:gridSpan w:val="3"/>
            <w:tcBorders>
              <w:top w:color="000000" w:space="0" w:sz="4" w:val="single"/>
            </w:tcBorders>
            <w:shd w:fill="fac090" w:val="cle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PRODUTO I</w:t>
            </w:r>
          </w:p>
        </w:tc>
      </w:tr>
      <w:tr>
        <w:tc>
          <w:tcPr>
            <w:tcBorders>
              <w:top w:color="000000" w:space="0" w:sz="4" w:val="single"/>
            </w:tcBorders>
            <w:shd w:fill="fac090"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Etapa</w:t>
            </w:r>
            <w:r w:rsidDel="00000000" w:rsidR="00000000" w:rsidRPr="00000000">
              <w:rPr>
                <w:rtl w:val="0"/>
              </w:rPr>
            </w:r>
          </w:p>
        </w:tc>
        <w:tc>
          <w:tcPr>
            <w:tcBorders>
              <w:top w:color="000000" w:space="0" w:sz="4" w:val="single"/>
            </w:tcBorders>
            <w:shd w:fill="fac090"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Descrição</w:t>
            </w:r>
            <w:r w:rsidDel="00000000" w:rsidR="00000000" w:rsidRPr="00000000">
              <w:rPr>
                <w:rtl w:val="0"/>
              </w:rPr>
            </w:r>
          </w:p>
        </w:tc>
        <w:tc>
          <w:tcPr>
            <w:tcBorders>
              <w:top w:color="000000" w:space="0" w:sz="4" w:val="single"/>
            </w:tcBorders>
            <w:shd w:fill="fac090" w:val="cle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r>
          </w:p>
        </w:tc>
      </w:tr>
      <w:tr>
        <w:tc>
          <w:tcPr>
            <w:tcBorders>
              <w:top w:color="000000" w:space="0" w:sz="4" w:val="single"/>
            </w:tcBorders>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tcBorders>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tcBorders>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tcBorders>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tcBorders>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tcBorders>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tcBorders>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4" w:val="single"/>
            </w:tcBorders>
            <w:shd w:fill="fac090"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PRODUTO II</w:t>
            </w:r>
          </w:p>
        </w:tc>
      </w:tr>
      <w:tr>
        <w:tc>
          <w:tcPr>
            <w:tcBorders>
              <w:top w:color="000000" w:space="0" w:sz="4" w:val="single"/>
            </w:tcBorders>
            <w:shd w:fill="fac090"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Etapa</w:t>
            </w:r>
            <w:r w:rsidDel="00000000" w:rsidR="00000000" w:rsidRPr="00000000">
              <w:rPr>
                <w:rtl w:val="0"/>
              </w:rPr>
            </w:r>
          </w:p>
        </w:tc>
        <w:tc>
          <w:tcPr>
            <w:tcBorders>
              <w:top w:color="000000" w:space="0" w:sz="4" w:val="single"/>
            </w:tcBorders>
            <w:shd w:fill="fac090"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Descrição</w:t>
            </w:r>
            <w:r w:rsidDel="00000000" w:rsidR="00000000" w:rsidRPr="00000000">
              <w:rPr>
                <w:rtl w:val="0"/>
              </w:rPr>
            </w:r>
          </w:p>
        </w:tc>
        <w:tc>
          <w:tcPr>
            <w:tcBorders>
              <w:top w:color="000000" w:space="0" w:sz="4" w:val="single"/>
            </w:tcBorders>
            <w:shd w:fill="fac090"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w:t>
            </w:r>
          </w:p>
        </w:tc>
      </w:tr>
      <w:tr>
        <w:tc>
          <w:tcPr>
            <w:tcBorders>
              <w:top w:color="000000" w:space="0" w:sz="4" w:val="single"/>
            </w:tcBorders>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tcBorders>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tcBorders>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tcBorders>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tcBorders>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tcBorders>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tcBorders>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tcBorders>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46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7245"/>
        <w:gridCol w:w="1620"/>
        <w:tblGridChange w:id="0">
          <w:tblGrid>
            <w:gridCol w:w="600"/>
            <w:gridCol w:w="7245"/>
            <w:gridCol w:w="1620"/>
          </w:tblGrid>
        </w:tblGridChange>
      </w:tblGrid>
      <w:tr>
        <w:tc>
          <w:tcPr>
            <w:gridSpan w:val="3"/>
            <w:tcBorders>
              <w:top w:color="000000" w:space="0" w:sz="4" w:val="single"/>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ANEXOS OBRIGATÓRIOS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(especificar aqui as quantidades de anexos obrigatórios que estão sendo enviados, conforme determina a chamada)</w:t>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Materiais/Categoria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Quantidade</w:t>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Formulário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 de anuência assinada pelo(a) diretor(a) e todos(a) que compõem o elenco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Cópia de documento oficial com foto do responsável pela PJ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Comprovação de atuação há, pelo menos, dois anos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Comprovação de atuação na cidade de Niterói há, pelo menos, dois anos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Cópia de Contrato Social ou Comprovante de inscrição no MEI</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Cópia de cartão de CNPJ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Certidão Negativa de Débitos do FGTS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Certidão Negativa de Débitos relativas as contribuições previdenciárias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OBSERVAÇÕES ADICIONAIS (SE HOUVER)</w:t>
            </w:r>
            <w:r w:rsidDel="00000000" w:rsidR="00000000" w:rsidRPr="00000000">
              <w:rPr>
                <w:rtl w:val="0"/>
              </w:rPr>
            </w:r>
          </w:p>
        </w:tc>
      </w:tr>
      <w:tr>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04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0"/>
        <w:gridCol w:w="4520"/>
        <w:tblGridChange w:id="0">
          <w:tblGrid>
            <w:gridCol w:w="4520"/>
            <w:gridCol w:w="4520"/>
          </w:tblGrid>
        </w:tblGridChange>
      </w:tblGrid>
      <w:tr>
        <w:tc>
          <w:tcPr>
            <w:gridSpan w:val="2"/>
            <w:tcBorders>
              <w:top w:color="000000" w:space="0" w:sz="4" w:val="single"/>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DECLARAÇÕES OBRIGATÓRIAS</w:t>
            </w:r>
            <w:r w:rsidDel="00000000" w:rsidR="00000000" w:rsidRPr="00000000">
              <w:rPr>
                <w:rtl w:val="0"/>
              </w:rPr>
            </w:r>
          </w:p>
        </w:tc>
      </w:tr>
      <w:t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Eu,______________________(nome completo do proponente), na condição de proponente do presente projeto, declaro, sob as penalidades da Lei: </w:t>
            </w:r>
          </w:p>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000000" w:rsidDel="00000000" w:rsidP="00000000" w:rsidRDefault="00000000" w:rsidRPr="00000000" w14:paraId="000001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em todo o material de apresentação e divulgação do projeto constarão, obrigatoriamente, o apoio institucional da Prefeitura de Niterói, da Secretaria Municipal de Cultura e da Fundação de Arte de Niterói devendo, antes de sua veiculação, ser submetido à análise;</w:t>
            </w:r>
          </w:p>
          <w:p w:rsidR="00000000" w:rsidDel="00000000" w:rsidP="00000000" w:rsidRDefault="00000000" w:rsidRPr="00000000" w14:paraId="000001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em conformidade com a presente Chamada Pública, na equipe realizadora desta proposta NÃO CONSTAM membros das comissões de seleção do Chamada Pública, bem como seus parentes até 2º grau, e servidores públicos municipais da Secretaria de Cultura de Niterói e das suas unidades vinculadas;</w:t>
            </w:r>
          </w:p>
          <w:p w:rsidR="00000000" w:rsidDel="00000000" w:rsidP="00000000" w:rsidRDefault="00000000" w:rsidRPr="00000000" w14:paraId="000001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aceito todos os termos desta Chamada Pública e seus anexos; e</w:t>
            </w:r>
          </w:p>
          <w:p w:rsidR="00000000" w:rsidDel="00000000" w:rsidP="00000000" w:rsidRDefault="00000000" w:rsidRPr="00000000" w14:paraId="000001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todas as informações aqui prestadas, no projeto e em seus anexos, são verdadeiras e de minha responsabilidade, podendo, a qualquer momento, ser comprovadas.</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Tendo lido e compreendido todas as declarações acima, subscrevo-as para os devidos fins.</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Data/Local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79646" w:val="clea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Assinatura</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319593" cy="68225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9593" cy="6822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1"/>
    <w:next w:val="Normal1"/>
    <w:pPr>
      <w:keepNext w:val="1"/>
      <w:keepLines w:val="1"/>
      <w:spacing w:after="120" w:before="400"/>
      <w:contextualSpacing w:val="1"/>
      <w:outlineLvl w:val="0"/>
    </w:pPr>
    <w:rPr>
      <w:sz w:val="40"/>
      <w:szCs w:val="40"/>
    </w:rPr>
  </w:style>
  <w:style w:type="paragraph" w:styleId="Ttulo2">
    <w:name w:val="heading 2"/>
    <w:basedOn w:val="Normal1"/>
    <w:next w:val="Normal1"/>
    <w:pPr>
      <w:keepNext w:val="1"/>
      <w:keepLines w:val="1"/>
      <w:spacing w:after="120" w:before="360"/>
      <w:contextualSpacing w:val="1"/>
      <w:outlineLvl w:val="1"/>
    </w:pPr>
    <w:rPr>
      <w:sz w:val="32"/>
      <w:szCs w:val="32"/>
    </w:rPr>
  </w:style>
  <w:style w:type="paragraph" w:styleId="Ttulo3">
    <w:name w:val="heading 3"/>
    <w:basedOn w:val="Normal1"/>
    <w:next w:val="Normal1"/>
    <w:pPr>
      <w:keepNext w:val="1"/>
      <w:keepLines w:val="1"/>
      <w:spacing w:after="80" w:before="320"/>
      <w:contextualSpacing w:val="1"/>
      <w:outlineLvl w:val="2"/>
    </w:pPr>
    <w:rPr>
      <w:color w:val="434343"/>
      <w:sz w:val="28"/>
      <w:szCs w:val="28"/>
    </w:rPr>
  </w:style>
  <w:style w:type="paragraph" w:styleId="Ttulo4">
    <w:name w:val="heading 4"/>
    <w:basedOn w:val="Normal1"/>
    <w:next w:val="Normal1"/>
    <w:pPr>
      <w:keepNext w:val="1"/>
      <w:keepLines w:val="1"/>
      <w:spacing w:after="80" w:before="280"/>
      <w:contextualSpacing w:val="1"/>
      <w:outlineLvl w:val="3"/>
    </w:pPr>
    <w:rPr>
      <w:color w:val="666666"/>
      <w:sz w:val="24"/>
      <w:szCs w:val="24"/>
    </w:rPr>
  </w:style>
  <w:style w:type="paragraph" w:styleId="Ttulo5">
    <w:name w:val="heading 5"/>
    <w:basedOn w:val="Normal1"/>
    <w:next w:val="Normal1"/>
    <w:pPr>
      <w:keepNext w:val="1"/>
      <w:keepLines w:val="1"/>
      <w:spacing w:after="80" w:before="240"/>
      <w:contextualSpacing w:val="1"/>
      <w:outlineLvl w:val="4"/>
    </w:pPr>
    <w:rPr>
      <w:color w:val="666666"/>
    </w:rPr>
  </w:style>
  <w:style w:type="paragraph" w:styleId="Ttulo6">
    <w:name w:val="heading 6"/>
    <w:basedOn w:val="Normal1"/>
    <w:next w:val="Normal1"/>
    <w:pPr>
      <w:keepNext w:val="1"/>
      <w:keepLines w:val="1"/>
      <w:spacing w:after="80" w:before="240"/>
      <w:contextualSpacing w:val="1"/>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1"/>
  </w:style>
  <w:style w:type="paragraph" w:styleId="Ttulo">
    <w:name w:val="Title"/>
    <w:basedOn w:val="Normal1"/>
    <w:next w:val="Normal1"/>
    <w:pPr>
      <w:keepNext w:val="1"/>
      <w:keepLines w:val="1"/>
      <w:spacing w:after="60"/>
      <w:contextualSpacing w:val="1"/>
    </w:pPr>
    <w:rPr>
      <w:sz w:val="52"/>
      <w:szCs w:val="52"/>
    </w:rPr>
  </w:style>
  <w:style w:type="paragraph" w:styleId="Subttulo">
    <w:name w:val="Subtitle"/>
    <w:basedOn w:val="Normal1"/>
    <w:next w:val="Normal1"/>
    <w:pPr>
      <w:keepNext w:val="1"/>
      <w:keepLines w:val="1"/>
      <w:spacing w:after="320"/>
      <w:contextualSpacing w:val="1"/>
    </w:pPr>
    <w:rPr>
      <w:color w:val="666666"/>
      <w:sz w:val="30"/>
      <w:szCs w:val="30"/>
    </w:rPr>
  </w:style>
  <w:style w:type="table" w:styleId="a" w:customStyle="1">
    <w:basedOn w:val="Tabelanormal"/>
    <w:tblPr>
      <w:tblStyleRowBandSize w:val="1"/>
      <w:tblStyleColBandSize w:val="1"/>
      <w:tblInd w:w="0.0" w:type="dxa"/>
      <w:tblCellMar>
        <w:top w:w="0.0" w:type="dxa"/>
        <w:left w:w="70.0" w:type="dxa"/>
        <w:bottom w:w="0.0" w:type="dxa"/>
        <w:right w:w="70.0" w:type="dxa"/>
      </w:tblCellMar>
    </w:tblPr>
  </w:style>
  <w:style w:type="table" w:styleId="a0" w:customStyle="1">
    <w:basedOn w:val="Tabelanormal"/>
    <w:tblPr>
      <w:tblStyleRowBandSize w:val="1"/>
      <w:tblStyleColBandSize w:val="1"/>
      <w:tblInd w:w="0.0" w:type="dxa"/>
      <w:tblCellMar>
        <w:top w:w="0.0" w:type="dxa"/>
        <w:left w:w="70.0" w:type="dxa"/>
        <w:bottom w:w="0.0" w:type="dxa"/>
        <w:right w:w="70.0" w:type="dxa"/>
      </w:tblCellMar>
    </w:tblPr>
  </w:style>
  <w:style w:type="table" w:styleId="a1" w:customStyle="1">
    <w:basedOn w:val="Tabelanormal"/>
    <w:tblPr>
      <w:tblStyleRowBandSize w:val="1"/>
      <w:tblStyleColBandSize w:val="1"/>
      <w:tblInd w:w="0.0" w:type="dxa"/>
      <w:tblCellMar>
        <w:top w:w="0.0" w:type="dxa"/>
        <w:left w:w="70.0" w:type="dxa"/>
        <w:bottom w:w="0.0" w:type="dxa"/>
        <w:right w:w="70.0" w:type="dxa"/>
      </w:tblCellMar>
    </w:tblPr>
  </w:style>
  <w:style w:type="table" w:styleId="a2" w:customStyle="1">
    <w:basedOn w:val="Tabelanormal"/>
    <w:tblPr>
      <w:tblStyleRowBandSize w:val="1"/>
      <w:tblStyleColBandSize w:val="1"/>
      <w:tblInd w:w="0.0" w:type="dxa"/>
      <w:tblCellMar>
        <w:top w:w="0.0" w:type="dxa"/>
        <w:left w:w="70.0" w:type="dxa"/>
        <w:bottom w:w="0.0" w:type="dxa"/>
        <w:right w:w="70.0" w:type="dxa"/>
      </w:tblCellMar>
    </w:tblPr>
  </w:style>
  <w:style w:type="table" w:styleId="a3" w:customStyle="1">
    <w:basedOn w:val="Tabelanormal"/>
    <w:tblPr>
      <w:tblStyleRowBandSize w:val="1"/>
      <w:tblStyleColBandSize w:val="1"/>
      <w:tblInd w:w="0.0" w:type="dxa"/>
      <w:tblCellMar>
        <w:top w:w="0.0" w:type="dxa"/>
        <w:left w:w="70.0" w:type="dxa"/>
        <w:bottom w:w="0.0" w:type="dxa"/>
        <w:right w:w="70.0" w:type="dxa"/>
      </w:tblCellMar>
    </w:tblPr>
  </w:style>
  <w:style w:type="table" w:styleId="a4" w:customStyle="1">
    <w:basedOn w:val="Tabelanormal"/>
    <w:tblPr>
      <w:tblStyleRowBandSize w:val="1"/>
      <w:tblStyleColBandSize w:val="1"/>
      <w:tblInd w:w="0.0" w:type="dxa"/>
      <w:tblCellMar>
        <w:top w:w="0.0" w:type="dxa"/>
        <w:left w:w="70.0" w:type="dxa"/>
        <w:bottom w:w="0.0" w:type="dxa"/>
        <w:right w:w="70.0" w:type="dxa"/>
      </w:tblCellMar>
    </w:tblPr>
  </w:style>
  <w:style w:type="table" w:styleId="a5" w:customStyle="1">
    <w:basedOn w:val="Tabelanormal"/>
    <w:tblPr>
      <w:tblStyleRowBandSize w:val="1"/>
      <w:tblStyleColBandSize w:val="1"/>
      <w:tblInd w:w="0.0" w:type="dxa"/>
      <w:tblCellMar>
        <w:top w:w="0.0" w:type="dxa"/>
        <w:left w:w="70.0" w:type="dxa"/>
        <w:bottom w:w="0.0" w:type="dxa"/>
        <w:right w:w="70.0" w:type="dxa"/>
      </w:tblCellMar>
    </w:tblPr>
  </w:style>
  <w:style w:type="table" w:styleId="a6" w:customStyle="1">
    <w:basedOn w:val="Tabelanormal"/>
    <w:tblPr>
      <w:tblStyleRowBandSize w:val="1"/>
      <w:tblStyleColBandSize w:val="1"/>
      <w:tblInd w:w="0.0" w:type="dxa"/>
      <w:tblCellMar>
        <w:top w:w="0.0" w:type="dxa"/>
        <w:left w:w="70.0" w:type="dxa"/>
        <w:bottom w:w="0.0" w:type="dxa"/>
        <w:right w:w="70.0" w:type="dxa"/>
      </w:tblCellMar>
    </w:tblPr>
  </w:style>
  <w:style w:type="table" w:styleId="a7" w:customStyle="1">
    <w:basedOn w:val="Tabelanormal"/>
    <w:tblPr>
      <w:tblStyleRowBandSize w:val="1"/>
      <w:tblStyleColBandSize w:val="1"/>
      <w:tblInd w:w="0.0" w:type="dxa"/>
      <w:tblCellMar>
        <w:top w:w="0.0" w:type="dxa"/>
        <w:left w:w="70.0" w:type="dxa"/>
        <w:bottom w:w="0.0" w:type="dxa"/>
        <w:right w:w="70.0" w:type="dxa"/>
      </w:tblCellMar>
    </w:tblPr>
  </w:style>
  <w:style w:type="paragraph" w:styleId="Rodap">
    <w:name w:val="footer"/>
    <w:basedOn w:val="Normal"/>
    <w:link w:val="RodapChar"/>
    <w:uiPriority w:val="99"/>
    <w:unhideWhenUsed w:val="1"/>
    <w:rsid w:val="00B401B9"/>
    <w:pPr>
      <w:tabs>
        <w:tab w:val="center" w:pos="4320"/>
        <w:tab w:val="right" w:pos="8640"/>
      </w:tabs>
      <w:spacing w:line="240" w:lineRule="auto"/>
    </w:pPr>
  </w:style>
  <w:style w:type="character" w:styleId="RodapChar" w:customStyle="1">
    <w:name w:val="Rodapé Char"/>
    <w:basedOn w:val="Fontepargpadro"/>
    <w:link w:val="Rodap"/>
    <w:uiPriority w:val="99"/>
    <w:rsid w:val="00B401B9"/>
  </w:style>
  <w:style w:type="character" w:styleId="Nmerodepgina">
    <w:name w:val="page number"/>
    <w:basedOn w:val="Fontepargpadro"/>
    <w:uiPriority w:val="99"/>
    <w:semiHidden w:val="1"/>
    <w:unhideWhenUsed w:val="1"/>
    <w:rsid w:val="00B401B9"/>
  </w:style>
  <w:style w:type="paragraph" w:styleId="Cabealho">
    <w:name w:val="header"/>
    <w:basedOn w:val="Normal"/>
    <w:link w:val="CabealhoChar"/>
    <w:uiPriority w:val="99"/>
    <w:unhideWhenUsed w:val="1"/>
    <w:rsid w:val="005B0A83"/>
    <w:pPr>
      <w:tabs>
        <w:tab w:val="center" w:pos="4252"/>
        <w:tab w:val="right" w:pos="8504"/>
      </w:tabs>
      <w:spacing w:line="240" w:lineRule="auto"/>
    </w:pPr>
  </w:style>
  <w:style w:type="character" w:styleId="CabealhoChar" w:customStyle="1">
    <w:name w:val="Cabeçalho Char"/>
    <w:basedOn w:val="Fontepargpadro"/>
    <w:link w:val="Cabealho"/>
    <w:uiPriority w:val="99"/>
    <w:rsid w:val="005B0A83"/>
  </w:style>
  <w:style w:type="paragraph" w:styleId="Textodebalo">
    <w:name w:val="Balloon Text"/>
    <w:basedOn w:val="Normal"/>
    <w:link w:val="TextodebaloChar"/>
    <w:uiPriority w:val="99"/>
    <w:semiHidden w:val="1"/>
    <w:unhideWhenUsed w:val="1"/>
    <w:rsid w:val="005B0A83"/>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5B0A83"/>
    <w:rPr>
      <w:rFonts w:ascii="Tahoma" w:cs="Tahoma" w:hAnsi="Tahoma"/>
      <w:sz w:val="16"/>
      <w:szCs w:val="16"/>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hB5eybxDH61FO6/bYmrMEZonQ==">AMUW2mUmjfNPNx8wZTrktRoKajWXdtPF6catSlWRsnsEo/TL+9wsFvUxI95llfJtgjOb6MjKvXCmeatC/Tki0bQEIkhsLA6AyI8t1/1wd4z3oxwqcSjjGHZn+v5GaEpOYJusRcvcXSZrcpXOUG9Q/eTQe4W1DeKyDQ==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2018-05-14T15:53:00Z</dcterms:created>
  <dc:creator>SIMFIC-02</dc:creator>
</cp:coreProperties>
</file>